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highlight w:val="none"/>
        </w:rPr>
      </w:pPr>
      <w:r>
        <w:rPr>
          <w:rFonts w:hint="eastAsia" w:ascii="Arial" w:hAnsi="Arial" w:cs="Arial"/>
          <w:b/>
          <w:sz w:val="24"/>
          <w:szCs w:val="24"/>
          <w:highlight w:val="none"/>
        </w:rPr>
        <w:t xml:space="preserve">3GPP TSG-RAN WG4 Meeting # 107                               </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R4-230</w:t>
      </w:r>
      <w:r>
        <w:rPr>
          <w:rFonts w:hint="eastAsia" w:ascii="Arial" w:hAnsi="Arial" w:cs="Arial"/>
          <w:b/>
          <w:sz w:val="24"/>
          <w:szCs w:val="24"/>
          <w:highlight w:val="none"/>
          <w:lang w:val="en-US" w:eastAsia="zh-CN"/>
        </w:rPr>
        <w:t>8589</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Incheon, KR, May 22 – May 26, 202</w:t>
      </w:r>
      <w:r>
        <w:rPr>
          <w:rFonts w:hint="eastAsia" w:ascii="Arial" w:hAnsi="Arial" w:eastAsia="MS Mincho" w:cs="Arial"/>
          <w:b/>
          <w:sz w:val="24"/>
          <w:szCs w:val="24"/>
          <w:highlight w:val="none"/>
          <w:lang w:eastAsia="en-US"/>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8.8.2.2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simultaneous DL reception</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bookmarkStart w:id="10" w:name="_GoBack"/>
      <w:bookmarkEnd w:id="10"/>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120" w:beforeLines="0" w:after="120" w:afterLines="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objectives are as follow:</w:t>
      </w:r>
    </w:p>
    <w:p>
      <w:pPr>
        <w:numPr>
          <w:ilvl w:val="0"/>
          <w:numId w:val="2"/>
        </w:numPr>
        <w:spacing w:before="120" w:beforeLines="0" w:after="120" w:afterLines="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before="120" w:beforeLines="0" w:after="120" w:afterLines="0"/>
        <w:rPr>
          <w:lang w:val="en-US"/>
        </w:rPr>
      </w:pPr>
      <w:r>
        <w:rPr>
          <w:rFonts w:hint="eastAsia"/>
          <w:lang w:val="en-US"/>
        </w:rPr>
        <w:t>Enhanced RF requirements:</w:t>
      </w:r>
    </w:p>
    <w:p>
      <w:pPr>
        <w:numPr>
          <w:ilvl w:val="2"/>
          <w:numId w:val="2"/>
        </w:numPr>
        <w:spacing w:before="120" w:beforeLines="0" w:after="120" w:afterLines="0"/>
        <w:rPr>
          <w:lang w:val="en-US"/>
        </w:rPr>
      </w:pPr>
      <w:r>
        <w:rPr>
          <w:lang w:val="en-US"/>
        </w:rPr>
        <w:t xml:space="preserve">Specify RF requirements, mainly spherical coverage requirements, for </w:t>
      </w:r>
      <w:bookmarkStart w:id="1" w:name="OLE_LINK2"/>
      <w:r>
        <w:rPr>
          <w:lang w:val="en-US"/>
        </w:rPr>
        <w:t>devices with simultaneous reception from different directions with different QCL TypeD RSs</w:t>
      </w:r>
      <w:bookmarkEnd w:id="1"/>
      <w:bookmarkStart w:id="2" w:name="_Hlk104922953"/>
    </w:p>
    <w:bookmarkEnd w:id="2"/>
    <w:p>
      <w:pPr>
        <w:numPr>
          <w:ilvl w:val="2"/>
          <w:numId w:val="2"/>
        </w:numPr>
        <w:spacing w:before="120" w:beforeLines="0" w:after="120" w:afterLines="0"/>
        <w:rPr>
          <w:lang w:val="en-US"/>
        </w:rPr>
      </w:pPr>
      <w:r>
        <w:rPr>
          <w:lang w:val="en-US"/>
        </w:rPr>
        <w:t xml:space="preserve">The legacy </w:t>
      </w:r>
      <w:bookmarkStart w:id="3" w:name="OLE_LINK1"/>
      <w:r>
        <w:rPr>
          <w:lang w:val="en-US"/>
        </w:rPr>
        <w:t>spherical coverage</w:t>
      </w:r>
      <w:bookmarkEnd w:id="3"/>
      <w:r>
        <w:rPr>
          <w:lang w:val="en-US"/>
        </w:rPr>
        <w:t xml:space="preserve"> requirement for reception from a single direction will be kept</w:t>
      </w:r>
    </w:p>
    <w:p>
      <w:pPr>
        <w:numPr>
          <w:ilvl w:val="2"/>
          <w:numId w:val="2"/>
        </w:numPr>
        <w:spacing w:before="120" w:beforeLines="0" w:after="120" w:afterLines="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t>
      </w:r>
      <w:r>
        <w:rPr>
          <w:rFonts w:hint="eastAsia"/>
          <w:lang w:val="en-US" w:eastAsia="zh-CN"/>
        </w:rPr>
        <w:t xml:space="preserve">would like </w:t>
      </w:r>
      <w:r>
        <w:rPr>
          <w:rFonts w:hint="eastAsia"/>
          <w:lang w:val="en-US"/>
        </w:rPr>
        <w:t xml:space="preserve">share further views on UE RF requirements for simultaneous DL reception with up to 4 layer MIMO.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4" w:name="OLE_LINK20"/>
      <w:bookmarkStart w:id="5" w:name="OLE_LINK13"/>
      <w:bookmarkStart w:id="6" w:name="OLE_LINK10"/>
      <w:bookmarkStart w:id="7"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AoA separation for UE RF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bookmarkStart w:id="8" w:name="OLE_LINK6"/>
      <w:r>
        <w:rPr>
          <w:rFonts w:hint="eastAsia"/>
          <w:b w:val="0"/>
          <w:bCs w:val="0"/>
          <w:i w:val="0"/>
          <w:iCs w:val="0"/>
          <w:lang w:val="en-US" w:eastAsia="zh-CN"/>
        </w:rPr>
        <w:t>In the last meeting, the following agreement was approved: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等线"/>
                <w:b/>
                <w:color w:val="000000"/>
                <w:highlight w:val="green"/>
                <w:lang w:val="en-US" w:eastAsia="zh-CN"/>
              </w:rPr>
            </w:pPr>
            <w:r>
              <w:rPr>
                <w:rFonts w:eastAsia="等线"/>
                <w:b/>
                <w:color w:val="000000"/>
                <w:highlight w:val="green"/>
                <w:lang w:val="en-US" w:eastAsia="zh-CN"/>
              </w:rPr>
              <w:t>Agreement:</w:t>
            </w:r>
          </w:p>
          <w:p>
            <w:pPr>
              <w:spacing w:after="0"/>
              <w:rPr>
                <w:rFonts w:eastAsia="等线"/>
                <w:bCs/>
                <w:color w:val="000000"/>
                <w:lang w:val="en-US" w:eastAsia="zh-CN"/>
              </w:rPr>
            </w:pPr>
            <w:r>
              <w:rPr>
                <w:rFonts w:hint="eastAsia" w:eastAsia="等线"/>
                <w:bCs/>
                <w:color w:val="000000"/>
                <w:lang w:val="en-US" w:eastAsia="zh-CN"/>
              </w:rPr>
              <w:t>D</w:t>
            </w:r>
            <w:r>
              <w:rPr>
                <w:rFonts w:eastAsia="等线"/>
                <w:bCs/>
                <w:color w:val="000000"/>
                <w:lang w:val="en-US" w:eastAsia="zh-CN"/>
              </w:rPr>
              <w:t>own-select to following options:</w:t>
            </w:r>
          </w:p>
          <w:p>
            <w:pPr>
              <w:spacing w:after="0"/>
              <w:rPr>
                <w:rFonts w:eastAsia="等线"/>
                <w:color w:val="000000"/>
                <w:lang w:val="en-US" w:eastAsia="zh-CN"/>
              </w:rPr>
            </w:pPr>
            <w:r>
              <w:rPr>
                <w:rFonts w:eastAsia="等线"/>
                <w:color w:val="000000"/>
                <w:lang w:val="en-US" w:eastAsia="zh-CN"/>
              </w:rPr>
              <w:t>Option 1: UE meets requirement at one AoA offset. FFS if AoA offset is by specification or by UE declaration</w:t>
            </w:r>
          </w:p>
          <w:p>
            <w:pPr>
              <w:tabs>
                <w:tab w:val="left" w:pos="0"/>
              </w:tabs>
              <w:spacing w:after="0"/>
              <w:rPr>
                <w:rFonts w:hint="eastAsia"/>
                <w:b w:val="0"/>
                <w:bCs w:val="0"/>
                <w:i w:val="0"/>
                <w:iCs w:val="0"/>
                <w:vertAlign w:val="baseline"/>
                <w:lang w:val="en-US" w:eastAsia="zh-CN"/>
              </w:rPr>
            </w:pPr>
            <w:r>
              <w:rPr>
                <w:rFonts w:eastAsia="等线"/>
                <w:color w:val="000000"/>
                <w:lang w:val="en-US" w:eastAsia="zh-CN"/>
              </w:rPr>
              <w:t>Option 2: UE meets the requirement at two AoA offsets. One is selected from {30⁰, 60⁰, 90⁰} and another is selected from {120⁰, 150⁰, 180⁰}. FFS if AoA offsets are by UE declaration or by specification.</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Based on the simulation result, if the performance of part AoA offset values can not be accepted by most company, the AoA separation values should be removed from the AoA offset list and the AoA offset can be specified by specification or declared by UE in the AoA offset list.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vertAlign w:val="baseline"/>
          <w:lang w:val="en-US" w:eastAsia="zh-CN"/>
        </w:rPr>
      </w:pPr>
      <w:r>
        <w:rPr>
          <w:rFonts w:hint="eastAsia"/>
          <w:b w:val="0"/>
          <w:bCs w:val="0"/>
          <w:i w:val="0"/>
          <w:iCs w:val="0"/>
          <w:lang w:val="en-US" w:eastAsia="zh-CN"/>
        </w:rPr>
        <w:t>In the above agreement, we prefer option 1 with only single UE RF requirement introduced for simplicity. The AoA offset can be specified by specification and the single UE RF requirement can be deserved based on the AoA offset.  For example, the AoA offset can be specified as 30</w:t>
      </w:r>
      <w:r>
        <w:rPr>
          <w:rFonts w:hint="default" w:ascii="Times New Roman" w:hAnsi="Times New Roman" w:cs="Times New Roman"/>
          <w:b w:val="0"/>
          <w:bCs w:val="0"/>
          <w:i w:val="0"/>
          <w:iCs w:val="0"/>
          <w:lang w:val="en-US" w:eastAsia="zh-CN"/>
        </w:rPr>
        <w:t>°</w:t>
      </w:r>
      <w:r>
        <w:rPr>
          <w:rFonts w:hint="eastAsia" w:ascii="Times New Roman" w:hAnsi="Times New Roman" w:cs="Times New Roman"/>
          <w:b w:val="0"/>
          <w:bCs w:val="0"/>
          <w:i w:val="0"/>
          <w:iCs w:val="0"/>
          <w:lang w:val="en-US" w:eastAsia="zh-CN"/>
        </w:rPr>
        <w:t xml:space="preserve"> or 180</w:t>
      </w:r>
      <w:r>
        <w:rPr>
          <w:rFonts w:hint="default" w:ascii="Times New Roman" w:hAnsi="Times New Roman" w:cs="Times New Roman"/>
          <w:b w:val="0"/>
          <w:bCs w:val="0"/>
          <w:i w:val="0"/>
          <w:iCs w:val="0"/>
          <w:lang w:val="en-US" w:eastAsia="zh-CN"/>
        </w:rPr>
        <w:t>°</w:t>
      </w:r>
      <w:r>
        <w:rPr>
          <w:rFonts w:hint="eastAsia"/>
          <w:b w:val="0"/>
          <w:bCs w:val="0"/>
          <w:i w:val="0"/>
          <w:iCs w:val="0"/>
          <w:lang w:val="en-US" w:eastAsia="zh-CN"/>
        </w:rPr>
        <w:t xml:space="preserve"> based on part of the simulation result provided in last meeting. The UE needs to meet the requirement for all the AoA offsets.</w:t>
      </w:r>
      <w:r>
        <w:rPr>
          <w:rFonts w:hint="eastAsia"/>
          <w:b w:val="0"/>
          <w:bCs w:val="0"/>
          <w:i w:val="0"/>
          <w:iCs w:val="0"/>
          <w:vertAlign w:val="baseline"/>
          <w:lang w:val="en-US" w:eastAsia="zh-CN"/>
        </w:rPr>
        <w:t xml:space="preserve"> Alternatively, the AoA offset can be declared by UE. Then, it is necessary for UE to meet the requirement for the declared AoA offset.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vertAlign w:val="baseline"/>
          <w:lang w:val="en-US" w:eastAsia="zh-CN"/>
        </w:rPr>
      </w:pPr>
      <w:r>
        <w:rPr>
          <w:rFonts w:hint="eastAsia"/>
          <w:b/>
          <w:bCs/>
          <w:i w:val="0"/>
          <w:iCs w:val="0"/>
          <w:vertAlign w:val="baseline"/>
          <w:lang w:val="en-US" w:eastAsia="zh-CN"/>
        </w:rPr>
        <w:t>Proposal 1:</w:t>
      </w:r>
      <w:r>
        <w:rPr>
          <w:rFonts w:hint="eastAsia"/>
          <w:b w:val="0"/>
          <w:bCs w:val="0"/>
          <w:i w:val="0"/>
          <w:iCs w:val="0"/>
          <w:vertAlign w:val="baseline"/>
          <w:lang w:val="en-US" w:eastAsia="zh-CN"/>
        </w:rPr>
        <w:t xml:space="preserve"> We prefer option 1 that UE meets requirement at one AoA offset with only single UE RF requirement introduced for simplicity.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vertAlign w:val="baseline"/>
          <w:lang w:val="en-US" w:eastAsia="zh-CN"/>
        </w:rPr>
        <w:t>Proposal 2:</w:t>
      </w:r>
      <w:r>
        <w:rPr>
          <w:rFonts w:hint="eastAsia"/>
          <w:b w:val="0"/>
          <w:bCs w:val="0"/>
          <w:i w:val="0"/>
          <w:iCs w:val="0"/>
          <w:vertAlign w:val="baseline"/>
          <w:lang w:val="en-US" w:eastAsia="zh-CN"/>
        </w:rPr>
        <w:t xml:space="preserve"> We prefer that the AoA offset can be specified by specification and UE needs to meet the requirement for all AoA offset.</w:t>
      </w:r>
      <w:bookmarkEnd w:id="8"/>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b w:val="0"/>
          <w:bCs w:val="0"/>
          <w:i w:val="0"/>
          <w:iCs w:val="0"/>
          <w:lang w:val="en-US" w:eastAsia="zh-CN"/>
        </w:rPr>
      </w:pPr>
      <w:r>
        <w:rPr>
          <w:rFonts w:hint="eastAsia" w:ascii="Arial" w:hAnsi="Arial" w:cs="Arial"/>
          <w:sz w:val="28"/>
          <w:szCs w:val="28"/>
          <w:lang w:val="en-US" w:eastAsia="zh-CN"/>
        </w:rPr>
        <w:t>2.2 UE orientation for UE RF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In the last meeting, the following agreement was approved in the offline discussion: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color w:val="000000"/>
                <w:highlight w:val="green"/>
                <w:lang w:eastAsia="ko-KR"/>
              </w:rPr>
            </w:pPr>
            <w:r>
              <w:rPr>
                <w:b/>
                <w:color w:val="000000"/>
                <w:highlight w:val="green"/>
                <w:lang w:eastAsia="ko-KR"/>
              </w:rPr>
              <w:t>Agreement:</w:t>
            </w:r>
          </w:p>
          <w:p>
            <w:pPr>
              <w:pStyle w:val="34"/>
              <w:numPr>
                <w:ilvl w:val="0"/>
                <w:numId w:val="3"/>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 xml:space="preserve">A TE system that uses a legacy </w:t>
            </w:r>
            <w:bookmarkStart w:id="9" w:name="OLE_LINK3"/>
            <w:r>
              <w:rPr>
                <w:color w:val="000000" w:themeColor="text1"/>
                <w:szCs w:val="24"/>
                <w:lang w:eastAsia="zh-CN"/>
                <w14:textFill>
                  <w14:solidFill>
                    <w14:schemeClr w14:val="tx1"/>
                  </w14:solidFill>
                </w14:textFill>
              </w:rPr>
              <w:t>2-axis</w:t>
            </w:r>
            <w:r>
              <w:rPr>
                <w:rFonts w:eastAsia="等线"/>
                <w:lang w:val="en-US" w:eastAsia="zh-CN"/>
              </w:rPr>
              <w:t xml:space="preserve"> positioner</w:t>
            </w:r>
            <w:bookmarkEnd w:id="9"/>
            <w:r>
              <w:rPr>
                <w:rFonts w:eastAsia="等线"/>
                <w:lang w:val="en-US" w:eastAsia="zh-CN"/>
              </w:rPr>
              <w:t xml:space="preserve"> a</w:t>
            </w:r>
            <w:r>
              <w:rPr>
                <w:color w:val="000000" w:themeColor="text1"/>
                <w:szCs w:val="24"/>
                <w:lang w:eastAsia="zh-CN"/>
                <w14:textFill>
                  <w14:solidFill>
                    <w14:schemeClr w14:val="tx1"/>
                  </w14:solidFill>
                </w14:textFill>
              </w:rPr>
              <w:t>s measurement setup for multi-Rx UE RF testing</w:t>
            </w:r>
            <w:r>
              <w:rPr>
                <w:rFonts w:eastAsia="等线"/>
                <w:lang w:val="en-US" w:eastAsia="zh-CN"/>
              </w:rPr>
              <w:t xml:space="preserve"> will introduce different measurement results for different UE orientations because test AoA pairs only lie along meridians of the UE centric grid. i.e., no test AoA pairs in other directions.</w:t>
            </w:r>
          </w:p>
          <w:p>
            <w:pPr>
              <w:pStyle w:val="34"/>
              <w:numPr>
                <w:ilvl w:val="1"/>
                <w:numId w:val="4"/>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pPr>
              <w:pStyle w:val="34"/>
              <w:numPr>
                <w:ilvl w:val="0"/>
                <w:numId w:val="3"/>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pPr>
              <w:pStyle w:val="34"/>
              <w:numPr>
                <w:ilvl w:val="0"/>
                <w:numId w:val="3"/>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The requirement applies for one of the FFS options below:</w:t>
            </w:r>
          </w:p>
          <w:p>
            <w:pPr>
              <w:pStyle w:val="34"/>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O</w:t>
            </w:r>
            <w:r>
              <w:rPr>
                <w:rFonts w:hint="eastAsia" w:eastAsia="等线"/>
                <w:lang w:val="en-US" w:eastAsia="zh-CN"/>
              </w:rPr>
              <w:t>ption</w:t>
            </w:r>
            <w:r>
              <w:rPr>
                <w:rFonts w:eastAsia="等线"/>
                <w:lang w:val="en-US" w:eastAsia="zh-CN"/>
              </w:rPr>
              <w:t xml:space="preserve"> 1: one or more UE-declared orientations in the positioner</w:t>
            </w:r>
          </w:p>
          <w:p>
            <w:pPr>
              <w:pStyle w:val="34"/>
              <w:numPr>
                <w:ilvl w:val="1"/>
                <w:numId w:val="5"/>
              </w:numPr>
              <w:overflowPunct w:val="0"/>
              <w:autoSpaceDE w:val="0"/>
              <w:autoSpaceDN w:val="0"/>
              <w:adjustRightInd w:val="0"/>
              <w:spacing w:after="120"/>
              <w:ind w:firstLineChars="0"/>
              <w:textAlignment w:val="baseline"/>
              <w:rPr>
                <w:rFonts w:eastAsia="等线"/>
                <w:lang w:val="en-US" w:eastAsia="zh-CN"/>
              </w:rPr>
            </w:pPr>
            <w:r>
              <w:rPr>
                <w:rFonts w:eastAsia="等线"/>
                <w:lang w:val="en-US" w:eastAsia="zh-CN"/>
              </w:rPr>
              <w:t>FFS if UE orientation is packaged with an AoA separation angle as a pair.</w:t>
            </w:r>
          </w:p>
          <w:p>
            <w:pPr>
              <w:pStyle w:val="34"/>
              <w:overflowPunct w:val="0"/>
              <w:autoSpaceDE w:val="0"/>
              <w:autoSpaceDN w:val="0"/>
              <w:adjustRightInd w:val="0"/>
              <w:spacing w:after="120"/>
              <w:ind w:firstLineChars="0"/>
              <w:textAlignment w:val="baseline"/>
              <w:rPr>
                <w:rFonts w:eastAsia="等线"/>
                <w:highlight w:val="none"/>
                <w:lang w:val="en-US" w:eastAsia="zh-CN"/>
              </w:rPr>
            </w:pPr>
            <w:r>
              <w:rPr>
                <w:rFonts w:eastAsia="等线"/>
                <w:highlight w:val="none"/>
                <w:lang w:val="en-US" w:eastAsia="zh-CN"/>
              </w:rPr>
              <w:t xml:space="preserve">Option 2: one or more standard-specified UE orientations in the positioner. </w:t>
            </w:r>
          </w:p>
          <w:p>
            <w:pPr>
              <w:pStyle w:val="34"/>
              <w:overflowPunct w:val="0"/>
              <w:autoSpaceDE w:val="0"/>
              <w:autoSpaceDN w:val="0"/>
              <w:adjustRightInd w:val="0"/>
              <w:spacing w:after="120"/>
              <w:ind w:firstLineChars="0"/>
              <w:textAlignment w:val="baseline"/>
              <w:rPr>
                <w:color w:val="0070C0"/>
                <w:szCs w:val="24"/>
                <w:vertAlign w:val="baseline"/>
                <w:lang w:eastAsia="zh-CN"/>
              </w:rPr>
            </w:pPr>
            <w:r>
              <w:rPr>
                <w:rFonts w:eastAsia="Times New Roman"/>
                <w:lang w:eastAsia="zh-CN"/>
              </w:rPr>
              <w:t>Option 3: the requirement applies for two fixed AoA configurations, the UE orientation can be declared (no capability needed) for each of these two directions.</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Considering that different UE orientation will result in different spherical coverage test results and avoid additional system complexities and potentially test-time increases, we support the introduction of one or two UE orientations in the positioner. Based on the section 2.1, we think that different AoA offset can be considered in one UE orientation and single UE RF requirement applies to all AoA offsets. Therefore, for UE orientation, we prefer option 2 that one or two standard-specified UE orientations in the positioner.</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vertAlign w:val="baseline"/>
          <w:lang w:val="en-US" w:eastAsia="zh-CN"/>
        </w:rPr>
        <w:t xml:space="preserve">Proposal 3: </w:t>
      </w:r>
      <w:r>
        <w:rPr>
          <w:rFonts w:hint="eastAsia"/>
          <w:b w:val="0"/>
          <w:bCs w:val="0"/>
          <w:i w:val="0"/>
          <w:iCs w:val="0"/>
          <w:lang w:val="en-US" w:eastAsia="zh-CN"/>
        </w:rPr>
        <w:t>we prefer option 2 that one or two standard-specified UE orientations in the positioner.</w:t>
      </w:r>
    </w:p>
    <w:bookmarkEnd w:id="4"/>
    <w:bookmarkEnd w:id="5"/>
    <w:bookmarkEnd w:id="6"/>
    <w:bookmarkEnd w:id="7"/>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vertAlign w:val="baseline"/>
          <w:lang w:val="en-US" w:eastAsia="zh-CN"/>
        </w:rPr>
      </w:pPr>
      <w:r>
        <w:rPr>
          <w:rFonts w:hint="eastAsia"/>
          <w:b/>
          <w:bCs/>
          <w:i w:val="0"/>
          <w:iCs w:val="0"/>
          <w:vertAlign w:val="baseline"/>
          <w:lang w:val="en-US" w:eastAsia="zh-CN"/>
        </w:rPr>
        <w:t>Proposal 1:</w:t>
      </w:r>
      <w:r>
        <w:rPr>
          <w:rFonts w:hint="eastAsia"/>
          <w:b w:val="0"/>
          <w:bCs w:val="0"/>
          <w:i w:val="0"/>
          <w:iCs w:val="0"/>
          <w:vertAlign w:val="baseline"/>
          <w:lang w:val="en-US" w:eastAsia="zh-CN"/>
        </w:rPr>
        <w:t xml:space="preserve"> We prefer option 1 that UE meets requirement at one AoA offset with only single UE RF requirement introduced for simplicity.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vertAlign w:val="baseline"/>
          <w:lang w:val="en-US" w:eastAsia="zh-CN"/>
        </w:rPr>
        <w:t>Proposal 2:</w:t>
      </w:r>
      <w:r>
        <w:rPr>
          <w:rFonts w:hint="eastAsia"/>
          <w:b w:val="0"/>
          <w:bCs w:val="0"/>
          <w:i w:val="0"/>
          <w:iCs w:val="0"/>
          <w:vertAlign w:val="baseline"/>
          <w:lang w:val="en-US" w:eastAsia="zh-CN"/>
        </w:rPr>
        <w:t xml:space="preserve"> For the AoA offset, we prefer to specify by specification and UE needs to meet the requirement for all AoA offset.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vertAlign w:val="baseline"/>
          <w:lang w:val="en-US" w:eastAsia="zh-CN"/>
        </w:rPr>
        <w:t xml:space="preserve">Proposal 3: </w:t>
      </w:r>
      <w:r>
        <w:rPr>
          <w:rFonts w:hint="eastAsia"/>
          <w:b w:val="0"/>
          <w:bCs w:val="0"/>
          <w:i w:val="0"/>
          <w:iCs w:val="0"/>
          <w:lang w:val="en-US" w:eastAsia="zh-CN"/>
        </w:rPr>
        <w:t>we prefer option 2 that one or two standard-specified UE orientations in the positioner.</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6"/>
        </w:num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6797B56"/>
    <w:multiLevelType w:val="multilevel"/>
    <w:tmpl w:val="06797B5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A4416C5"/>
    <w:multiLevelType w:val="multilevel"/>
    <w:tmpl w:val="0A4416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AC47A5C"/>
    <w:multiLevelType w:val="multilevel"/>
    <w:tmpl w:val="7AC47A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EE018D"/>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62D02"/>
    <w:rsid w:val="0F49564D"/>
    <w:rsid w:val="0F4B7E21"/>
    <w:rsid w:val="0F4D1918"/>
    <w:rsid w:val="0F5075AE"/>
    <w:rsid w:val="0F521719"/>
    <w:rsid w:val="0F571705"/>
    <w:rsid w:val="0F584757"/>
    <w:rsid w:val="0F6A1108"/>
    <w:rsid w:val="0F704CEF"/>
    <w:rsid w:val="0F740111"/>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52C82"/>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1D722D"/>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D1F1A"/>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66F2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DE388B"/>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0563E"/>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77EBC"/>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CF6EEE"/>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A86AB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64D38"/>
    <w:rsid w:val="5D784379"/>
    <w:rsid w:val="5D7B3457"/>
    <w:rsid w:val="5D826C13"/>
    <w:rsid w:val="5D8B2715"/>
    <w:rsid w:val="5D8D250E"/>
    <w:rsid w:val="5D8F399C"/>
    <w:rsid w:val="5D8F6111"/>
    <w:rsid w:val="5D915AFD"/>
    <w:rsid w:val="5D9404A9"/>
    <w:rsid w:val="5D976DA4"/>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6C1A83"/>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BF1DCF"/>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1C1659"/>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A6FB0"/>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A772B"/>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AD7577"/>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1AB9"/>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24</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2023-05-15T11:51:35Z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9BA3EA6A736444E78814346B7DEEAC56</vt:lpwstr>
  </property>
</Properties>
</file>